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6630035" cy="9115425"/>
            <wp:effectExtent l="0" t="0" r="18415" b="9525"/>
            <wp:docPr id="1" name="图片 1" descr="票据_发票联_10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票据_发票联_10(2)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30035" cy="911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MyYzk0YTdiZTNiYjJjNTVkZTc0Zjg3NjQ5OGUzNmIifQ=="/>
  </w:docVars>
  <w:rsids>
    <w:rsidRoot w:val="00000000"/>
    <w:rsid w:val="2E05392A"/>
    <w:rsid w:val="57371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Office_12.1.0.15946_F1E327BC-269C-435d-A152-05C5408002CA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2023-12-14T08:18:00Z</dcterms:created>
  <dc:creator>Administrator</dc:creator>
  <cp:lastModifiedBy>GY</cp:lastModifiedBy>
  <dcterms:modified xsi:type="dcterms:W3CDTF">2023-12-22T02:29:21Z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2052-12.1.0.15946</vt:lpwstr>
  </property>
  <property fmtid="{D5CDD505-2E9C-101B-9397-08002B2CF9AE}" pid="3" name="ICV">
    <vt:lpwstr>5B4B27222F7247F19E3CABB60B318542_12</vt:lpwstr>
  </property>
</Properties>
</file>